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A24F52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7030A0"/>
              <w:sz w:val="32"/>
              <w:szCs w:val="32"/>
              <w:lang w:eastAsia="en-US"/>
            </w:rPr>
          </w:pPr>
          <w:r w:rsidRPr="00A24F52">
            <w:rPr>
              <w:b/>
              <w:noProof/>
              <w:color w:val="7030A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08C914CE" wp14:editId="252FE83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38100" r="100965" b="11366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" o:allowincell="f" fillcolor="#215a69 [1640]" stroked="f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A24F52">
            <w:rPr>
              <w:b/>
              <w:noProof/>
              <w:color w:val="7030A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4309BD8E" wp14:editId="67B9CB9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57150" t="190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" o:allowincell="f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margin" anchory="page"/>
                  </v:rect>
                </w:pict>
              </mc:Fallback>
            </mc:AlternateContent>
          </w:r>
          <w:r w:rsidRPr="00A24F52">
            <w:rPr>
              <w:b/>
              <w:noProof/>
              <w:color w:val="7030A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DE093B4" wp14:editId="2B8F5AF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57150" t="190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" o:allowincell="f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margin" anchory="page"/>
                  </v:rect>
                </w:pict>
              </mc:Fallback>
            </mc:AlternateContent>
          </w:r>
          <w:r w:rsidRPr="00A24F52">
            <w:rPr>
              <w:b/>
              <w:noProof/>
              <w:color w:val="7030A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E7E966C" wp14:editId="795D5F5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38100" r="100965" b="11366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" o:allowincell="f" fillcolor="#215a69 [1640]" stroked="f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A24F52">
            <w:rPr>
              <w:rFonts w:asciiTheme="majorHAnsi" w:eastAsiaTheme="majorEastAsia" w:hAnsiTheme="majorHAnsi" w:cstheme="majorBidi"/>
              <w:b/>
              <w:color w:val="7030A0"/>
              <w:sz w:val="32"/>
              <w:szCs w:val="32"/>
              <w:lang w:eastAsia="en-US"/>
            </w:rPr>
            <w:t>Центр правовой информации</w:t>
          </w:r>
        </w:p>
        <w:p w:rsidR="00BC74C8" w:rsidRPr="0071274F" w:rsidRDefault="00BC74C8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32"/>
              <w:szCs w:val="32"/>
              <w:lang w:eastAsia="en-US"/>
            </w:rPr>
          </w:pPr>
        </w:p>
        <w:p w:rsidR="00C229E5" w:rsidRPr="00BC74C8" w:rsidRDefault="00A36D41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4E0AA7" w:rsidRPr="00156818" w:rsidRDefault="000A5CB8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 w:rsidRPr="00156818">
            <w:rPr>
              <w:noProof/>
              <w:color w:val="FFC000"/>
            </w:rPr>
            <w:t xml:space="preserve"> </w:t>
          </w:r>
        </w:p>
        <w:p w:rsidR="00F738B0" w:rsidRDefault="00F738B0">
          <w:pPr>
            <w:pStyle w:val="a8"/>
            <w:rPr>
              <w:noProof/>
            </w:rPr>
          </w:pPr>
        </w:p>
        <w:p w:rsidR="004E0AA7" w:rsidRPr="00156818" w:rsidRDefault="00A24F52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>
                <wp:extent cx="5940425" cy="3962217"/>
                <wp:effectExtent l="0" t="0" r="3175" b="635"/>
                <wp:docPr id="6" name="Рисунок 6" descr="https://pbs.twimg.com/media/DdzEWjTUQAAIZdf.jpg: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pbs.twimg.com/media/DdzEWjTUQAAIZdf.jpg:l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3962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0AA7" w:rsidRPr="00156818" w:rsidRDefault="004E0AA7">
          <w:pPr>
            <w:rPr>
              <w:noProof/>
              <w:color w:val="FFC000"/>
              <w:lang w:eastAsia="ru-RU"/>
            </w:rPr>
          </w:pPr>
        </w:p>
        <w:p w:rsidR="00A24F52" w:rsidRPr="00A24F52" w:rsidRDefault="00A24F52">
          <w:pPr>
            <w:rPr>
              <w:rFonts w:asciiTheme="majorHAnsi" w:eastAsiaTheme="majorEastAsia" w:hAnsiTheme="majorHAnsi" w:cstheme="majorBidi"/>
              <w:b/>
              <w:i/>
              <w:color w:val="7030A0"/>
              <w:sz w:val="72"/>
              <w:szCs w:val="72"/>
              <w:lang w:eastAsia="ru-RU"/>
            </w:rPr>
          </w:pPr>
          <w:r w:rsidRPr="00A24F52">
            <w:rPr>
              <w:rFonts w:asciiTheme="majorHAnsi" w:eastAsiaTheme="majorEastAsia" w:hAnsiTheme="majorHAnsi" w:cstheme="majorBidi"/>
              <w:b/>
              <w:i/>
              <w:color w:val="7030A0"/>
              <w:sz w:val="72"/>
              <w:szCs w:val="72"/>
              <w:lang w:eastAsia="ru-RU"/>
            </w:rPr>
            <w:t>Как доказать, что ваши права были нарушены в интернете?</w:t>
          </w:r>
        </w:p>
        <w:p w:rsidR="00380C7B" w:rsidRPr="00A24F52" w:rsidRDefault="00A24F52">
          <w:pPr>
            <w:rPr>
              <w:i/>
              <w:noProof/>
              <w:color w:val="7030A0"/>
              <w:lang w:eastAsia="ru-RU"/>
            </w:rPr>
          </w:pPr>
          <w:r>
            <w:rPr>
              <w:rFonts w:asciiTheme="majorHAnsi" w:eastAsiaTheme="majorEastAsia" w:hAnsiTheme="majorHAnsi" w:cstheme="majorBidi"/>
              <w:i/>
              <w:color w:val="984806" w:themeColor="accent6" w:themeShade="80"/>
              <w:sz w:val="36"/>
              <w:szCs w:val="36"/>
            </w:rPr>
            <w:t xml:space="preserve"> </w:t>
          </w:r>
          <w:sdt>
            <w:sdtPr>
              <w:rPr>
                <w:rFonts w:asciiTheme="majorHAnsi" w:eastAsiaTheme="majorEastAsia" w:hAnsiTheme="majorHAnsi" w:cstheme="majorBidi"/>
                <w:i/>
                <w:color w:val="7030A0"/>
                <w:sz w:val="36"/>
                <w:szCs w:val="36"/>
              </w:rPr>
              <w:alias w:val="Подзаголовок"/>
              <w:id w:val="14700077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F738B0" w:rsidRPr="00A24F52">
                <w:rPr>
                  <w:rFonts w:asciiTheme="majorHAnsi" w:eastAsiaTheme="majorEastAsia" w:hAnsiTheme="majorHAnsi" w:cstheme="majorBidi"/>
                  <w:i/>
                  <w:color w:val="7030A0"/>
                  <w:sz w:val="36"/>
                  <w:szCs w:val="36"/>
                </w:rPr>
                <w:t>И</w:t>
              </w:r>
              <w:r w:rsidR="00F77147" w:rsidRPr="00A24F52">
                <w:rPr>
                  <w:rFonts w:asciiTheme="majorHAnsi" w:eastAsiaTheme="majorEastAsia" w:hAnsiTheme="majorHAnsi" w:cstheme="majorBidi"/>
                  <w:i/>
                  <w:color w:val="7030A0"/>
                  <w:sz w:val="36"/>
                  <w:szCs w:val="36"/>
                </w:rPr>
                <w:t>нформационная памятка</w:t>
              </w:r>
            </w:sdtContent>
          </w:sdt>
        </w:p>
        <w:p w:rsidR="00156818" w:rsidRPr="00A24F52" w:rsidRDefault="00156818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7C320D" w:rsidRPr="00A24F52" w:rsidRDefault="007C320D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B1D08" w:rsidRDefault="004E0AA7" w:rsidP="004E0AA7">
          <w:pPr>
            <w:rPr>
              <w:noProof/>
              <w:lang w:eastAsia="ru-RU"/>
            </w:rPr>
          </w:pPr>
          <w:r w:rsidRPr="00A24F52">
            <w:rPr>
              <w:rFonts w:ascii="Times New Roman" w:hAnsi="Times New Roman" w:cs="Times New Roman"/>
              <w:b/>
              <w:noProof/>
              <w:color w:val="7030A0"/>
              <w:sz w:val="32"/>
              <w:szCs w:val="32"/>
              <w:lang w:eastAsia="ru-RU"/>
            </w:rPr>
            <w:t xml:space="preserve">                                           </w:t>
          </w:r>
          <w:r w:rsidRPr="00A24F52">
            <w:rPr>
              <w:rFonts w:ascii="Times New Roman" w:hAnsi="Times New Roman" w:cs="Times New Roman"/>
              <w:b/>
              <w:i/>
              <w:noProof/>
              <w:color w:val="7030A0"/>
              <w:sz w:val="32"/>
              <w:szCs w:val="32"/>
              <w:lang w:eastAsia="ru-RU"/>
            </w:rPr>
            <w:t>Обоянь, 20</w:t>
          </w:r>
          <w:r w:rsidR="006C76DE" w:rsidRPr="00A24F52">
            <w:rPr>
              <w:rFonts w:ascii="Times New Roman" w:hAnsi="Times New Roman" w:cs="Times New Roman"/>
              <w:b/>
              <w:i/>
              <w:noProof/>
              <w:color w:val="7030A0"/>
              <w:sz w:val="32"/>
              <w:szCs w:val="32"/>
              <w:lang w:eastAsia="ru-RU"/>
            </w:rPr>
            <w:t>20</w:t>
          </w:r>
          <w:r w:rsidRPr="004E0AA5">
            <w:rPr>
              <w:noProof/>
              <w:lang w:eastAsia="ru-RU"/>
            </w:rPr>
            <w:br w:type="page"/>
          </w:r>
        </w:p>
      </w:sdtContent>
    </w:sdt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>Кто-то незаконно использует ваши фото или статьи на своем сайте? Вас оскорбили, оклеветали или угрожают в социальных сетях? Если кто-то нарушил ваши права в интернете, и вы собираетесь через суд потребовать наказать нарушителя, возместить ущерб, доказательства могут исчезнуть в любой момент. Как сохранить свидетельство того, что ваши права были нарушены?</w:t>
      </w:r>
    </w:p>
    <w:p w:rsidR="00CD16D8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6973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dokazat-chto-vashi-prava-byli-narusheni-v-interne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678" cy="69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>Наверное, каждый из нас видел, как в фильмах преступники скрывают следы своих злодеяний: стирают отпечатки пальцев, уничтожают пленки, сжигают фотографии, которые могут стать доказательством их вины. В реальной жизни уничтожить доказательства можно буквально в считанные секунды. Особенно, если речь идет об украденных авторских правах, или же клевете и оскорблениях в интернете. Один кл</w:t>
      </w:r>
      <w:r>
        <w:rPr>
          <w:rFonts w:ascii="Times New Roman" w:hAnsi="Times New Roman" w:cs="Times New Roman"/>
          <w:sz w:val="28"/>
          <w:szCs w:val="28"/>
        </w:rPr>
        <w:t>ик мышки, удаляя файлы с сайта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и все, доказать в суде, что обидчик писал про вас конкретно такие слова, уже нельзя. Или, например, фотограф видит, что его фото использовано на каком-то ресурсе. А согласия на использование снимка он не давал. Или же статья, которая была размещена на интернет-сайте без согласия автора. </w:t>
      </w:r>
      <w:r>
        <w:rPr>
          <w:rFonts w:ascii="Times New Roman" w:hAnsi="Times New Roman" w:cs="Times New Roman"/>
          <w:sz w:val="28"/>
          <w:szCs w:val="28"/>
        </w:rPr>
        <w:t>С газетой на бумаге все просто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купил номер, вот тебе и доказательство. Конечно, можно сделать скриншот страницы сайта, только толку в этом не будет, обидчик может удалить информацию с сайта и обвинить вас же в том, что вы подделали скриншот с помощью графического редактора. Да и судом простая распечатка </w:t>
      </w:r>
      <w:proofErr w:type="gramStart"/>
      <w:r w:rsidRPr="00CD16D8">
        <w:rPr>
          <w:rFonts w:ascii="Times New Roman" w:hAnsi="Times New Roman" w:cs="Times New Roman"/>
          <w:sz w:val="28"/>
          <w:szCs w:val="28"/>
        </w:rPr>
        <w:t>интернет-страницы</w:t>
      </w:r>
      <w:proofErr w:type="gramEnd"/>
      <w:r w:rsidRPr="00CD16D8">
        <w:rPr>
          <w:rFonts w:ascii="Times New Roman" w:hAnsi="Times New Roman" w:cs="Times New Roman"/>
          <w:sz w:val="28"/>
          <w:szCs w:val="28"/>
        </w:rPr>
        <w:t xml:space="preserve"> не будет признана допустимым доказательством по делу.</w:t>
      </w:r>
    </w:p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665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chita_avtorskih_prav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lastRenderedPageBreak/>
        <w:t>На самом деле обеспечить доказательства нарушения ваших прав в интернет достаточно просто. Необходимо предоставить суду протокол осмотра страницы сайта, составленный нотариусом. Зачастую такие доказательства являются единственной возможностью привлечь к ответственности лицо, совершившее правонарушение на просторах интернета. Согласно аналитическим данным по доменным спорам, в российской судебной практике почти в 50% случаев использовался протокол осмотра сайта, выданный нотариусом. А част</w:t>
      </w:r>
      <w:r>
        <w:rPr>
          <w:rFonts w:ascii="Times New Roman" w:hAnsi="Times New Roman" w:cs="Times New Roman"/>
          <w:sz w:val="28"/>
          <w:szCs w:val="28"/>
        </w:rPr>
        <w:t>о дело даже не доходит до суда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часто нарушитель, видя, что потерпевший заранее подготовился, предпочитает не доводить дело до суда и сразу урегулирует возникшие разногласия, возмещая вред потерпевшему.</w:t>
      </w:r>
    </w:p>
    <w:p w:rsidR="00A24F52" w:rsidRPr="00CD16D8" w:rsidRDefault="00A24F52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>Наиболее распространенным нарушением в сети Интернет является н</w:t>
      </w:r>
      <w:r>
        <w:rPr>
          <w:rFonts w:ascii="Times New Roman" w:hAnsi="Times New Roman" w:cs="Times New Roman"/>
          <w:sz w:val="28"/>
          <w:szCs w:val="28"/>
        </w:rPr>
        <w:t>езаконное использование (проще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воровство) авторских и смежных прав: злоумышленники незаконно используют информацию, размещенную на частных сайтах, воруют дизайнерские решения со страниц граждан и юридических лиц. </w:t>
      </w:r>
      <w:proofErr w:type="gramStart"/>
      <w:r w:rsidRPr="00CD16D8">
        <w:rPr>
          <w:rFonts w:ascii="Times New Roman" w:hAnsi="Times New Roman" w:cs="Times New Roman"/>
          <w:sz w:val="28"/>
          <w:szCs w:val="28"/>
        </w:rPr>
        <w:t>Также встречаются правонарушения, связанные с распространением сведений, порочащих честь, достоинство и деловую репутацию, касающиеся размещения недобросовестной рекламы, изменения условий участия в конкурсе, стоимости производимых работ, споры, связанные с подменой публичной оферты, разглашением охраняемой законом информации (персональных данных, врачебной или коммерческой тайны) и др.</w:t>
      </w:r>
      <w:proofErr w:type="gramEnd"/>
    </w:p>
    <w:p w:rsidR="00A24F52" w:rsidRDefault="00A24F52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 xml:space="preserve">Иногда обеспечение доказательств помогает не только в защите авторских прав. Например, Оксане Ф. из Москвы составленный протокол осмотра </w:t>
      </w:r>
      <w:proofErr w:type="gramStart"/>
      <w:r w:rsidRPr="00CD16D8">
        <w:rPr>
          <w:rFonts w:ascii="Times New Roman" w:hAnsi="Times New Roman" w:cs="Times New Roman"/>
          <w:sz w:val="28"/>
          <w:szCs w:val="28"/>
        </w:rPr>
        <w:t>интернет-страницы</w:t>
      </w:r>
      <w:proofErr w:type="gramEnd"/>
      <w:r w:rsidRPr="00CD16D8">
        <w:rPr>
          <w:rFonts w:ascii="Times New Roman" w:hAnsi="Times New Roman" w:cs="Times New Roman"/>
          <w:sz w:val="28"/>
          <w:szCs w:val="28"/>
        </w:rPr>
        <w:t xml:space="preserve"> помог доказать в суде, что бывший супруг угрожал ей и ребенку расправой. Женщина вовремя сориентировалась и, получив страшное послание в социальной сети, сразу же отправилась к нотариусу. Впоследствии бывший супруг удалил переписку, но от справедливого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наказания уйти ему не удалось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доказательства, обеспеченные нотариусом, стали решающими в судебном разбирательстве.</w:t>
      </w:r>
    </w:p>
    <w:p w:rsidR="00CD16D8" w:rsidRPr="00CD16D8" w:rsidRDefault="00CD16D8" w:rsidP="00CD16D8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 xml:space="preserve">Поскольку большое значение имеет оперативность обеспечения доказательств, нотариус оформляет нотариальное действие в самые сжатые сроки, при этом он разгружает суды от подобной процедуры. Как следствие, сокращаются сроки рассмотрения дела и судебные издержки. Результатом осмотра нотариусом информации с дисплея его компьютера будет являться протокол, где подробно будут отражены все его действия: на какую страницу зашел, что на ней находилось, по какой ссылке прошел далее, что при этом увидел и т.д.. К описанию осмотренных </w:t>
      </w:r>
      <w:proofErr w:type="gramStart"/>
      <w:r w:rsidRPr="00CD16D8">
        <w:rPr>
          <w:rFonts w:ascii="Times New Roman" w:hAnsi="Times New Roman" w:cs="Times New Roman"/>
          <w:sz w:val="28"/>
          <w:szCs w:val="28"/>
        </w:rPr>
        <w:t>интернет-страниц</w:t>
      </w:r>
      <w:proofErr w:type="gramEnd"/>
      <w:r w:rsidRPr="00CD16D8">
        <w:rPr>
          <w:rFonts w:ascii="Times New Roman" w:hAnsi="Times New Roman" w:cs="Times New Roman"/>
          <w:sz w:val="28"/>
          <w:szCs w:val="28"/>
        </w:rPr>
        <w:t xml:space="preserve"> подшиваются распечатанные «снимки» (скриншоты) страницы с компьютера нотариуса. А в некоторых случаях еще и видео-, аудиозаписи, сохраняемые на информационных носителях (например, компакт-дисках). Протокол осмотра сайта не имеет срока давности, поскольку отражает информацию на дату его составления, поэтому и хранить его можно сколько угодно. Документ должен содержать в себе: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перечень действий, совершенных нотариусом;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описание осмотренных страниц;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состав доказательств;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место и дату проведения нотариального </w:t>
      </w:r>
      <w:proofErr w:type="gramStart"/>
      <w:r w:rsidRPr="00CD16D8">
        <w:rPr>
          <w:rFonts w:ascii="Times New Roman" w:hAnsi="Times New Roman" w:cs="Times New Roman"/>
          <w:sz w:val="28"/>
          <w:szCs w:val="28"/>
        </w:rPr>
        <w:t>заверения сайта</w:t>
      </w:r>
      <w:proofErr w:type="gramEnd"/>
      <w:r w:rsidRPr="00CD16D8">
        <w:rPr>
          <w:rFonts w:ascii="Times New Roman" w:hAnsi="Times New Roman" w:cs="Times New Roman"/>
          <w:sz w:val="28"/>
          <w:szCs w:val="28"/>
        </w:rPr>
        <w:t>;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данные о заинтересованных лицах;</w:t>
      </w: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16D8">
        <w:rPr>
          <w:rFonts w:ascii="Times New Roman" w:hAnsi="Times New Roman" w:cs="Times New Roman"/>
          <w:sz w:val="28"/>
          <w:szCs w:val="28"/>
        </w:rPr>
        <w:t xml:space="preserve"> данные о нотариусе.</w:t>
      </w:r>
    </w:p>
    <w:p w:rsidR="00C60D71" w:rsidRDefault="00C60D71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Pr="00CD16D8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 xml:space="preserve">Важно отметить, что задача нотариуса состоит в подтверждении факта наличия определенной информации в определенный момент времени на конкретном </w:t>
      </w:r>
      <w:proofErr w:type="spellStart"/>
      <w:r w:rsidRPr="00CD16D8">
        <w:rPr>
          <w:rFonts w:ascii="Times New Roman" w:hAnsi="Times New Roman" w:cs="Times New Roman"/>
          <w:sz w:val="28"/>
          <w:szCs w:val="28"/>
        </w:rPr>
        <w:t>интернет-ресурсе</w:t>
      </w:r>
      <w:proofErr w:type="spellEnd"/>
      <w:r w:rsidRPr="00CD16D8">
        <w:rPr>
          <w:rFonts w:ascii="Times New Roman" w:hAnsi="Times New Roman" w:cs="Times New Roman"/>
          <w:sz w:val="28"/>
          <w:szCs w:val="28"/>
        </w:rPr>
        <w:t xml:space="preserve"> (в том числе в социальных сетях) и в составлении п</w:t>
      </w:r>
      <w:r>
        <w:rPr>
          <w:rFonts w:ascii="Times New Roman" w:hAnsi="Times New Roman" w:cs="Times New Roman"/>
          <w:sz w:val="28"/>
          <w:szCs w:val="28"/>
        </w:rPr>
        <w:t>ротокола по принципу «что вижу -</w:t>
      </w:r>
      <w:r w:rsidRPr="00CD16D8">
        <w:rPr>
          <w:rFonts w:ascii="Times New Roman" w:hAnsi="Times New Roman" w:cs="Times New Roman"/>
          <w:sz w:val="28"/>
          <w:szCs w:val="28"/>
        </w:rPr>
        <w:t xml:space="preserve"> то пишу». Вопросы соответствия действительности данной информации, ее трактовки и оценки относятся исключительно к компетенции суда.</w:t>
      </w:r>
    </w:p>
    <w:p w:rsidR="00CD16D8" w:rsidRDefault="00CD16D8" w:rsidP="00A24F5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0D71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>Хотя это нотариальное действие может помочь не только при нарушениях, совершенных в виртуальном пространстве. Например, если вы увидели, что ваше фото, или рисунок используются в оформлении, скажем, салона красоты, вы также можете обратиться к нотариусу, который зафиксирует факт нарушения. Очень часто к помощи нотариуса прибегают известные люди, лица которых используют для рекламы своих услуг и товаров нечестные предприниматели.</w:t>
      </w:r>
    </w:p>
    <w:p w:rsidR="00C60D71" w:rsidRDefault="00C60D71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D16D8" w:rsidP="00CD16D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6D8">
        <w:rPr>
          <w:rFonts w:ascii="Times New Roman" w:hAnsi="Times New Roman" w:cs="Times New Roman"/>
          <w:sz w:val="28"/>
          <w:szCs w:val="28"/>
        </w:rPr>
        <w:t>Важно отметить, что составление протокола возможно не только до начала судебного разбирательства, но даже если спорное дело уже рассматривается в суде или административном органе.</w:t>
      </w:r>
    </w:p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6D8" w:rsidRPr="00D12956" w:rsidRDefault="00CD16D8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956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956" w:rsidRPr="00CD16D8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956">
        <w:rPr>
          <w:rFonts w:ascii="Times New Roman" w:hAnsi="Times New Roman" w:cs="Times New Roman"/>
          <w:sz w:val="28"/>
          <w:szCs w:val="28"/>
        </w:rPr>
        <w:t xml:space="preserve">Использована информация </w:t>
      </w:r>
      <w:r w:rsidR="00CD16D8">
        <w:rPr>
          <w:rFonts w:ascii="Times New Roman" w:hAnsi="Times New Roman" w:cs="Times New Roman"/>
          <w:sz w:val="28"/>
          <w:szCs w:val="28"/>
        </w:rPr>
        <w:t xml:space="preserve">сайта: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CD16D8" w:rsidRPr="00132D8C">
          <w:rPr>
            <w:rStyle w:val="a5"/>
            <w:rFonts w:ascii="Times New Roman" w:hAnsi="Times New Roman" w:cs="Times New Roman"/>
            <w:sz w:val="28"/>
            <w:szCs w:val="28"/>
          </w:rPr>
          <w:t>https://notariat.ru/sovet/</w:t>
        </w:r>
      </w:hyperlink>
      <w:r w:rsidR="00CD1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956" w:rsidRPr="00D12956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74C8" w:rsidRDefault="00BC74C8" w:rsidP="00F738B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6D41" w:rsidRPr="00A36D41" w:rsidRDefault="00A36D41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61E4" w:rsidRDefault="00380C7B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>Составитель: М.А. Рыжкова, зав. центром правовой информации</w:t>
      </w:r>
    </w:p>
    <w:p w:rsidR="0071274F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CD16D8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CD16D8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CD16D8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CD16D8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Pr="00F738B0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0AA5" w:rsidRPr="00C60D71" w:rsidRDefault="004E0AA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984806" w:themeColor="accent6" w:themeShade="80"/>
          <w:sz w:val="40"/>
          <w:szCs w:val="40"/>
        </w:rPr>
      </w:pPr>
      <w:r w:rsidRPr="00C60D71">
        <w:rPr>
          <w:rFonts w:ascii="Times New Roman" w:hAnsi="Times New Roman"/>
          <w:b/>
          <w:i/>
          <w:color w:val="984806" w:themeColor="accent6" w:themeShade="80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C60D71" w:rsidRDefault="004E0AA5" w:rsidP="004E0AA5">
      <w:pPr>
        <w:spacing w:after="0"/>
        <w:contextualSpacing/>
        <w:jc w:val="center"/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</w:pPr>
      <w:r w:rsidRPr="00C60D71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1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2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6919" cy="2036677"/>
            <wp:effectExtent l="0" t="0" r="0" b="1905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30" cy="20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A5CB8"/>
    <w:rsid w:val="000C5D38"/>
    <w:rsid w:val="001005A0"/>
    <w:rsid w:val="00156818"/>
    <w:rsid w:val="0016114B"/>
    <w:rsid w:val="001F4BAB"/>
    <w:rsid w:val="00247F81"/>
    <w:rsid w:val="00380C7B"/>
    <w:rsid w:val="004E0AA5"/>
    <w:rsid w:val="004E0AA7"/>
    <w:rsid w:val="00542E48"/>
    <w:rsid w:val="005D26CC"/>
    <w:rsid w:val="00613C28"/>
    <w:rsid w:val="006C76DE"/>
    <w:rsid w:val="0071274F"/>
    <w:rsid w:val="007C320D"/>
    <w:rsid w:val="00810781"/>
    <w:rsid w:val="00834108"/>
    <w:rsid w:val="008461E4"/>
    <w:rsid w:val="0085318A"/>
    <w:rsid w:val="008812D1"/>
    <w:rsid w:val="0088249A"/>
    <w:rsid w:val="00896710"/>
    <w:rsid w:val="008A3459"/>
    <w:rsid w:val="008C2DA6"/>
    <w:rsid w:val="009503E2"/>
    <w:rsid w:val="00A24F52"/>
    <w:rsid w:val="00A36D41"/>
    <w:rsid w:val="00AA5605"/>
    <w:rsid w:val="00AB1D08"/>
    <w:rsid w:val="00B62D92"/>
    <w:rsid w:val="00BA2B16"/>
    <w:rsid w:val="00BC74C8"/>
    <w:rsid w:val="00C229E5"/>
    <w:rsid w:val="00C429AC"/>
    <w:rsid w:val="00C60D71"/>
    <w:rsid w:val="00CD16D8"/>
    <w:rsid w:val="00D06486"/>
    <w:rsid w:val="00D11EDE"/>
    <w:rsid w:val="00D12956"/>
    <w:rsid w:val="00DF49F6"/>
    <w:rsid w:val="00E96EE3"/>
    <w:rsid w:val="00F738B0"/>
    <w:rsid w:val="00F7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&#1084;&#1073;&#1080;&#1073;&#1083;&#1080;&#1086;&#1090;&#1077;&#1082;&#1072;.&#1088;&#1092;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cpioboyan2002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notariat.ru/sove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152EC-289E-4048-A90C-5396DADE9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18</cp:revision>
  <cp:lastPrinted>2018-04-16T07:59:00Z</cp:lastPrinted>
  <dcterms:created xsi:type="dcterms:W3CDTF">2019-10-15T07:42:00Z</dcterms:created>
  <dcterms:modified xsi:type="dcterms:W3CDTF">2020-08-13T08:38:00Z</dcterms:modified>
</cp:coreProperties>
</file>