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color w:val="C00000"/>
          <w:sz w:val="28"/>
          <w:szCs w:val="28"/>
        </w:rPr>
        <w:id w:val="926387349"/>
        <w:docPartObj>
          <w:docPartGallery w:val="Cover Pages"/>
          <w:docPartUnique/>
        </w:docPartObj>
      </w:sdtPr>
      <w:sdtEndPr/>
      <w:sdtContent>
        <w:p w:rsidR="00E64304" w:rsidRDefault="00E64304">
          <w:pPr>
            <w:rPr>
              <w:rFonts w:ascii="Times New Roman" w:hAnsi="Times New Roman" w:cs="Times New Roman"/>
              <w:b/>
              <w:color w:val="C00000"/>
              <w:sz w:val="28"/>
              <w:szCs w:val="28"/>
            </w:rPr>
          </w:pPr>
          <w:r w:rsidRPr="00E64304">
            <w:rPr>
              <w:rFonts w:ascii="Times New Roman" w:hAnsi="Times New Roman" w:cs="Times New Roman"/>
              <w:b/>
              <w:noProof/>
              <w:color w:val="C00000"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3F9EF81E" wp14:editId="50A176A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2350" cy="9544050"/>
                    <wp:effectExtent l="0" t="0" r="18415" b="15240"/>
                    <wp:wrapNone/>
                    <wp:docPr id="370" name="Группа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Адрес"/>
                                    <w:id w:val="1894541953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E64304" w:rsidRDefault="00E64304">
                                      <w:pPr>
                                        <w:pStyle w:val="ae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Обоянь,2018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4304" w:rsidRDefault="00E64304">
                                  <w:pPr>
                                    <w:pStyle w:val="ae"/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C00000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-634482659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64304" w:rsidRDefault="00E64304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E20E9F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color w:val="C00000"/>
                                          <w:sz w:val="72"/>
                                          <w:szCs w:val="72"/>
                                        </w:rPr>
                                        <w:t>Ипотека: все за и против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color w:val="7030A0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164371222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64304" w:rsidRPr="00E20E9F" w:rsidRDefault="00E64304">
                                      <w:pPr>
                                        <w:jc w:val="right"/>
                                        <w:rPr>
                                          <w:b/>
                                          <w:color w:val="7030A0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E20E9F">
                                        <w:rPr>
                                          <w:b/>
                                          <w:color w:val="7030A0"/>
                                          <w:sz w:val="40"/>
                                          <w:szCs w:val="40"/>
                                        </w:rPr>
                                        <w:t>Информационный сборник</w:t>
                                      </w:r>
                                    </w:p>
                                  </w:sdtContent>
                                </w:sdt>
                                <w:p w:rsidR="00E64304" w:rsidRDefault="00E64304" w:rsidP="00E64304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160B7C4" wp14:editId="0676B253">
                                        <wp:extent cx="4811402" cy="3216166"/>
                                        <wp:effectExtent l="0" t="0" r="8255" b="3810"/>
                                        <wp:docPr id="9" name="Рисунок 9" descr="http://www.vse-obipoteke.ru/images/news/600/770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www.vse-obipoteke.ru/images/news/600/770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14101" cy="3217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4304" w:rsidRPr="00E20E9F" w:rsidRDefault="00E64304" w:rsidP="00E64304">
                                  <w:pPr>
                                    <w:pStyle w:val="ae"/>
                                    <w:jc w:val="center"/>
                                    <w:rPr>
                                      <w:b/>
                                      <w:color w:val="F2F2F2" w:themeColor="background1" w:themeShade="F2"/>
                                      <w:sz w:val="44"/>
                                      <w:szCs w:val="44"/>
                                    </w:rPr>
                                  </w:pPr>
                                  <w:r w:rsidRPr="00E20E9F">
                                    <w:rPr>
                                      <w:b/>
                                      <w:color w:val="F2F2F2" w:themeColor="background1" w:themeShade="F2"/>
                                      <w:sz w:val="44"/>
                                      <w:szCs w:val="44"/>
                                    </w:rPr>
                                    <w:t>МКУК «Обоянская межпоселенческая библиотека»</w:t>
                                  </w:r>
                                </w:p>
                                <w:p w:rsidR="00E64304" w:rsidRDefault="00E64304" w:rsidP="00E64304">
                                  <w:pPr>
                                    <w:pStyle w:val="ae"/>
                                    <w:jc w:val="center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E20E9F">
                                    <w:rPr>
                                      <w:b/>
                                      <w:color w:val="F2F2F2" w:themeColor="background1" w:themeShade="F2"/>
                                      <w:sz w:val="44"/>
                                      <w:szCs w:val="44"/>
                                    </w:rPr>
                                    <w:t>Центр правовой информации</w:t>
                                  </w: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76" o:spid="_x0000_s1026" style="position:absolute;margin-left:0;margin-top:0;width:580.5pt;height:751.5pt;z-index:251661312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Адрес"/>
                              <w:id w:val="189454195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E64304" w:rsidRDefault="00E64304">
                                <w:pPr>
                                  <w:pStyle w:val="ae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Обоянь,2018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5acUA&#10;AADcAAAADwAAAGRycy9kb3ducmV2LnhtbESPQWvCQBSE70L/w/IK3nRTrVXSbKQUpYFeTBTPr9ln&#10;Ept9G7Krpv++WxB6HGbmGyZZD6YVV+pdY1nB0zQCQVxa3XCl4LDfTlYgnEfW2FomBT/kYJ0+jBKM&#10;tb1xTtfCVyJA2MWooPa+i6V0ZU0G3dR2xME72d6gD7KvpO7xFuCmlbMoepEGGw4LNXb0XlP5XVyM&#10;gmq/yzelOXbFxyKbNdnm85zlX0qNH4e3VxCeBv8fvrczrWC+fI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HlpxQAAANwAAAAPAAAAAAAAAAAAAAAAAJgCAABkcnMv&#10;ZG93bnJldi54bWxQSwUGAAAAAAQABAD1AAAAigMAAAAA&#10;" fillcolor="#00b050" strokecolor="#bc4542 [3045]"/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p w:rsidR="00E64304" w:rsidRDefault="00E64304">
                            <w:pPr>
                              <w:pStyle w:val="ae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VCcQA&#10;AADcAAAADwAAAGRycy9kb3ducmV2LnhtbESPQWsCMRSE7wX/Q3iCt5rtClq2RimC4EnsVtrra/K6&#10;2XbzsiZR13/fFAo9DjPzDbNcD64TFwqx9azgYVqAINbetNwoOL5u7x9BxIRssPNMCm4UYb0a3S2x&#10;Mv7KL3SpUyMyhGOFCmxKfSVl1JYcxqnvibP36YPDlGVopAl4zXDXybIo5tJhy3nBYk8bS/q7PjsF&#10;oT+UX3v9frLlRtvi7fRRn3cLpSbj4fkJRKIh/Yf/2jujYLaYw++Zf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lQnEAAAA3AAAAA8AAAAAAAAAAAAAAAAAmAIAAGRycy9k&#10;b3ducmV2LnhtbFBLBQYAAAAABAAEAPUAAACJAwAAAAA=&#10;" fillcolor="#0070c0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9IsMA&#10;AADcAAAADwAAAGRycy9kb3ducmV2LnhtbERPzWrCQBC+F3yHZQq9NZtaqTW6igjBQA/B2AcYs2OS&#10;Njsbs5uYvn33UOjx4/vf7CbTipF611hW8BLFIIhLqxuuFHye0+d3EM4ja2wtk4IfcrDbzh42mGh7&#10;5xONha9ECGGXoILa+y6R0pU1GXSR7YgDd7W9QR9gX0nd4z2Em1bO4/hNGmw4NNTY0aGm8rsYjIIh&#10;61I9ffEi/TD55eZWebY/5ko9PU77NQhPk/8X/7kzreB1GdaG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/9IsMAAADcAAAADwAAAAAAAAAAAAAAAACYAgAAZHJzL2Rv&#10;d25yZXYueG1sUEsFBgAAAAAEAAQA9QAAAIgDAAAAAA==&#10;" fillcolor="#00b0f0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x7sUA&#10;AADcAAAADwAAAGRycy9kb3ducmV2LnhtbESPT2vCQBTE70K/w/IKvYhutP5NXaWoRY8avXh7ZF+T&#10;YPZtyK4x9dN3CwWPw8z8hlmsWlOKhmpXWFYw6EcgiFOrC84UnE9fvRkI55E1lpZJwQ85WC1fOguM&#10;tb3zkZrEZyJA2MWoIPe+iqV0aU4GXd9WxMH7trVBH2SdSV3jPcBNKYdRNJEGCw4LOVa0zim9Jjej&#10;YDI6HLql3l4ew2S3Sdf7bmPGpNTba/v5AcJT65/h//ZeK3ifzuHvTD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XHuxQAAANwAAAAPAAAAAAAAAAAAAAAAAJgCAABkcnMv&#10;ZG93bnJldi54bWxQSwUGAAAAAAQABAD1AAAAigMAAAAA&#10;" fillcolor="#00b0f0" strokecolor="#f68c36 [3049]"/>
    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C00000"/>
                                <w:sz w:val="72"/>
                                <w:szCs w:val="72"/>
                              </w:rPr>
                              <w:alias w:val="Название"/>
                              <w:id w:val="-63448265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E64304" w:rsidRDefault="00E64304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72"/>
                                    <w:szCs w:val="72"/>
                                  </w:rPr>
                                </w:pPr>
                                <w:r w:rsidRPr="00E20E9F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C00000"/>
                                    <w:sz w:val="72"/>
                                    <w:szCs w:val="72"/>
                                  </w:rPr>
                                  <w:t>Ипотека: все за и против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alias w:val="Подзаголовок"/>
                              <w:id w:val="164371222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E64304" w:rsidRPr="00E20E9F" w:rsidRDefault="00E64304">
                                <w:pPr>
                                  <w:jc w:val="right"/>
                                  <w:rPr>
                                    <w:b/>
                                    <w:color w:val="7030A0"/>
                                    <w:sz w:val="40"/>
                                    <w:szCs w:val="40"/>
                                  </w:rPr>
                                </w:pPr>
                                <w:r w:rsidRPr="00E20E9F">
                                  <w:rPr>
                                    <w:b/>
                                    <w:color w:val="7030A0"/>
                                    <w:sz w:val="40"/>
                                    <w:szCs w:val="40"/>
                                  </w:rPr>
                                  <w:t>Информационный сборник</w:t>
                                </w:r>
                              </w:p>
                            </w:sdtContent>
                          </w:sdt>
                          <w:p w:rsidR="00E64304" w:rsidRDefault="00E64304" w:rsidP="00E64304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60B7C4" wp14:editId="0676B253">
                                  <wp:extent cx="4811402" cy="3216166"/>
                                  <wp:effectExtent l="0" t="0" r="8255" b="3810"/>
                                  <wp:docPr id="9" name="Рисунок 9" descr="http://www.vse-obipoteke.ru/images/news/600/770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vse-obipoteke.ru/images/news/600/770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4101" cy="3217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E64304" w:rsidRPr="00E20E9F" w:rsidRDefault="00E64304" w:rsidP="00E64304">
                            <w:pPr>
                              <w:pStyle w:val="ae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  <w:r w:rsidRPr="00E20E9F">
                              <w:rPr>
                                <w:b/>
                                <w:color w:val="F2F2F2" w:themeColor="background1" w:themeShade="F2"/>
                                <w:sz w:val="44"/>
                                <w:szCs w:val="44"/>
                              </w:rPr>
                              <w:t>МКУК «Обоянская межпоселенческая библиотека»</w:t>
                            </w:r>
                          </w:p>
                          <w:p w:rsidR="00E64304" w:rsidRDefault="00E64304" w:rsidP="00E64304">
                            <w:pPr>
                              <w:pStyle w:val="ae"/>
                              <w:jc w:val="center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20E9F">
                              <w:rPr>
                                <w:b/>
                                <w:color w:val="F2F2F2" w:themeColor="background1" w:themeShade="F2"/>
                                <w:sz w:val="44"/>
                                <w:szCs w:val="44"/>
                              </w:rPr>
                              <w:t>Центр правовой информации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color w:val="C00000"/>
              <w:sz w:val="28"/>
              <w:szCs w:val="28"/>
            </w:rPr>
            <w:br w:type="page"/>
          </w:r>
        </w:p>
      </w:sdtContent>
    </w:sdt>
    <w:p w:rsidR="002D2457" w:rsidRDefault="002D2457" w:rsidP="00CD6F12">
      <w:pPr>
        <w:rPr>
          <w:rFonts w:ascii="Times New Roman" w:hAnsi="Times New Roman" w:cs="Times New Roman"/>
          <w:sz w:val="28"/>
          <w:szCs w:val="28"/>
        </w:rPr>
      </w:pPr>
    </w:p>
    <w:p w:rsidR="002D2457" w:rsidRDefault="00E64304" w:rsidP="00CD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noProof/>
          <w:lang w:eastAsia="ru-RU"/>
        </w:rPr>
        <w:t xml:space="preserve">  </w:t>
      </w:r>
    </w:p>
    <w:p w:rsidR="002D2457" w:rsidRDefault="002D2457" w:rsidP="00CD6F12">
      <w:pPr>
        <w:rPr>
          <w:rFonts w:ascii="Times New Roman" w:hAnsi="Times New Roman" w:cs="Times New Roman"/>
          <w:sz w:val="28"/>
          <w:szCs w:val="28"/>
        </w:rPr>
      </w:pPr>
    </w:p>
    <w:p w:rsidR="002D2457" w:rsidRDefault="00E64304" w:rsidP="00CD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20E9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D2457" w:rsidRDefault="002D2457" w:rsidP="00CD6F12">
      <w:pPr>
        <w:rPr>
          <w:rFonts w:ascii="Times New Roman" w:hAnsi="Times New Roman" w:cs="Times New Roman"/>
          <w:sz w:val="28"/>
          <w:szCs w:val="28"/>
        </w:rPr>
      </w:pPr>
    </w:p>
    <w:p w:rsidR="00CD6F12" w:rsidRDefault="00CD6F12" w:rsidP="00CD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М.А. Рыжкова, зав. центром правовой информации </w:t>
      </w:r>
    </w:p>
    <w:p w:rsidR="00CD6F12" w:rsidRDefault="00CD6F12" w:rsidP="00CD6F12">
      <w:pPr>
        <w:rPr>
          <w:rFonts w:ascii="Times New Roman" w:hAnsi="Times New Roman" w:cs="Times New Roman"/>
          <w:sz w:val="28"/>
          <w:szCs w:val="28"/>
        </w:rPr>
      </w:pPr>
    </w:p>
    <w:p w:rsidR="00CD6F12" w:rsidRDefault="00CD6F12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D6F12" w:rsidRPr="00CA6C8C" w:rsidRDefault="00CD6F12" w:rsidP="00CD6F12">
      <w:pPr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Ипотека: все за и против</w:t>
      </w:r>
      <w:r w:rsidR="00CA6C8C" w:rsidRPr="00CA6C8C">
        <w:rPr>
          <w:rFonts w:ascii="Times New Roman" w:hAnsi="Times New Roman" w:cs="Times New Roman"/>
          <w:sz w:val="28"/>
          <w:szCs w:val="28"/>
        </w:rPr>
        <w:t>: инф. сборник</w:t>
      </w:r>
      <w:r w:rsidRPr="00CA6C8C">
        <w:rPr>
          <w:rFonts w:ascii="Times New Roman" w:hAnsi="Times New Roman" w:cs="Times New Roman"/>
          <w:sz w:val="28"/>
          <w:szCs w:val="28"/>
        </w:rPr>
        <w:t xml:space="preserve"> / М</w:t>
      </w:r>
      <w:r w:rsidR="00CA6C8C" w:rsidRPr="00CA6C8C">
        <w:rPr>
          <w:rFonts w:ascii="Times New Roman" w:hAnsi="Times New Roman" w:cs="Times New Roman"/>
          <w:sz w:val="28"/>
          <w:szCs w:val="28"/>
        </w:rPr>
        <w:t>К</w:t>
      </w:r>
      <w:r w:rsidRPr="00CA6C8C">
        <w:rPr>
          <w:rFonts w:ascii="Times New Roman" w:hAnsi="Times New Roman" w:cs="Times New Roman"/>
          <w:sz w:val="28"/>
          <w:szCs w:val="28"/>
        </w:rPr>
        <w:t>УК «</w:t>
      </w:r>
      <w:r w:rsidR="00CA6C8C" w:rsidRPr="00CA6C8C">
        <w:rPr>
          <w:rFonts w:ascii="Times New Roman" w:hAnsi="Times New Roman" w:cs="Times New Roman"/>
          <w:sz w:val="28"/>
          <w:szCs w:val="28"/>
        </w:rPr>
        <w:t>Обоянская МБ</w:t>
      </w:r>
      <w:r w:rsidRPr="00CA6C8C">
        <w:rPr>
          <w:rFonts w:ascii="Times New Roman" w:hAnsi="Times New Roman" w:cs="Times New Roman"/>
          <w:sz w:val="28"/>
          <w:szCs w:val="28"/>
        </w:rPr>
        <w:t>»;</w:t>
      </w:r>
      <w:r w:rsidR="00CA6C8C" w:rsidRPr="00CA6C8C">
        <w:rPr>
          <w:rFonts w:ascii="Times New Roman" w:hAnsi="Times New Roman" w:cs="Times New Roman"/>
          <w:sz w:val="28"/>
          <w:szCs w:val="28"/>
        </w:rPr>
        <w:t xml:space="preserve"> ПЦПИ;</w:t>
      </w:r>
      <w:r w:rsidRPr="00CA6C8C">
        <w:rPr>
          <w:rFonts w:ascii="Times New Roman" w:hAnsi="Times New Roman" w:cs="Times New Roman"/>
          <w:sz w:val="28"/>
          <w:szCs w:val="28"/>
        </w:rPr>
        <w:t xml:space="preserve"> сост. </w:t>
      </w:r>
      <w:r w:rsidR="00CA6C8C" w:rsidRPr="00CA6C8C">
        <w:rPr>
          <w:rFonts w:ascii="Times New Roman" w:hAnsi="Times New Roman" w:cs="Times New Roman"/>
          <w:sz w:val="28"/>
          <w:szCs w:val="28"/>
        </w:rPr>
        <w:t>М.А. Рыжкова</w:t>
      </w:r>
      <w:r w:rsidRPr="00CA6C8C">
        <w:rPr>
          <w:rFonts w:ascii="Times New Roman" w:hAnsi="Times New Roman" w:cs="Times New Roman"/>
          <w:sz w:val="28"/>
          <w:szCs w:val="28"/>
        </w:rPr>
        <w:t xml:space="preserve">. – </w:t>
      </w:r>
      <w:r w:rsidR="00CA6C8C" w:rsidRPr="00CA6C8C">
        <w:rPr>
          <w:rFonts w:ascii="Times New Roman" w:hAnsi="Times New Roman" w:cs="Times New Roman"/>
          <w:sz w:val="28"/>
          <w:szCs w:val="28"/>
        </w:rPr>
        <w:t>Обоянь</w:t>
      </w:r>
      <w:r w:rsidRPr="00CA6C8C">
        <w:rPr>
          <w:rFonts w:ascii="Times New Roman" w:hAnsi="Times New Roman" w:cs="Times New Roman"/>
          <w:sz w:val="28"/>
          <w:szCs w:val="28"/>
        </w:rPr>
        <w:t>, 201</w:t>
      </w:r>
      <w:r w:rsidR="00CA6C8C" w:rsidRPr="00CA6C8C">
        <w:rPr>
          <w:rFonts w:ascii="Times New Roman" w:hAnsi="Times New Roman" w:cs="Times New Roman"/>
          <w:sz w:val="28"/>
          <w:szCs w:val="28"/>
        </w:rPr>
        <w:t>8</w:t>
      </w:r>
      <w:r w:rsidRPr="00CA6C8C">
        <w:rPr>
          <w:rFonts w:ascii="Times New Roman" w:hAnsi="Times New Roman" w:cs="Times New Roman"/>
          <w:sz w:val="28"/>
          <w:szCs w:val="28"/>
        </w:rPr>
        <w:t xml:space="preserve">. – </w:t>
      </w:r>
      <w:r w:rsidR="00B37312">
        <w:rPr>
          <w:rFonts w:ascii="Times New Roman" w:hAnsi="Times New Roman" w:cs="Times New Roman"/>
          <w:sz w:val="28"/>
          <w:szCs w:val="28"/>
        </w:rPr>
        <w:t xml:space="preserve">7 </w:t>
      </w:r>
      <w:bookmarkStart w:id="0" w:name="_GoBack"/>
      <w:bookmarkEnd w:id="0"/>
      <w:r w:rsidRPr="00CA6C8C">
        <w:rPr>
          <w:rFonts w:ascii="Times New Roman" w:hAnsi="Times New Roman" w:cs="Times New Roman"/>
          <w:sz w:val="28"/>
          <w:szCs w:val="28"/>
        </w:rPr>
        <w:t>с.: ил.</w:t>
      </w:r>
    </w:p>
    <w:p w:rsidR="00CD6F12" w:rsidRDefault="00CD6F12" w:rsidP="00CD6F12">
      <w:pPr>
        <w:rPr>
          <w:rFonts w:ascii="Times New Roman" w:hAnsi="Times New Roman" w:cs="Times New Roman"/>
          <w:sz w:val="28"/>
          <w:szCs w:val="28"/>
        </w:rPr>
      </w:pPr>
    </w:p>
    <w:p w:rsidR="00CD6F12" w:rsidRDefault="00CD6F12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Pr="00CD6F12" w:rsidRDefault="00CA6C8C" w:rsidP="00CA6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ресурсы: </w:t>
      </w:r>
      <w:hyperlink r:id="rId9" w:history="1">
        <w:r w:rsidRPr="001240AC">
          <w:rPr>
            <w:rStyle w:val="a5"/>
            <w:rFonts w:ascii="Times New Roman" w:hAnsi="Times New Roman" w:cs="Times New Roman"/>
            <w:sz w:val="28"/>
            <w:szCs w:val="28"/>
          </w:rPr>
          <w:t>http://hiterbober.ru/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F12" w:rsidRDefault="00CA6C8C" w:rsidP="00CD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hyperlink r:id="rId10" w:history="1">
        <w:r w:rsidRPr="001240AC">
          <w:rPr>
            <w:rStyle w:val="a5"/>
            <w:rFonts w:ascii="Times New Roman" w:hAnsi="Times New Roman" w:cs="Times New Roman"/>
            <w:sz w:val="28"/>
            <w:szCs w:val="28"/>
          </w:rPr>
          <w:t>http://proipoteku24.ru/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9F" w:rsidRDefault="00E20E9F" w:rsidP="00CD6F12">
      <w:pPr>
        <w:rPr>
          <w:rFonts w:ascii="Times New Roman" w:hAnsi="Times New Roman" w:cs="Times New Roman"/>
          <w:sz w:val="28"/>
          <w:szCs w:val="28"/>
        </w:rPr>
      </w:pPr>
    </w:p>
    <w:p w:rsidR="00CA6C8C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D6F12" w:rsidRPr="00CA6C8C" w:rsidRDefault="00CD6F12" w:rsidP="00CA6C8C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A6C8C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Ипоте</w:t>
      </w:r>
      <w:r w:rsidR="00CA6C8C" w:rsidRPr="00CA6C8C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ка: что это такое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Ипотека -</w:t>
      </w:r>
      <w:r w:rsidR="00CD6F12" w:rsidRPr="00CD6F12">
        <w:rPr>
          <w:rFonts w:ascii="Times New Roman" w:hAnsi="Times New Roman" w:cs="Times New Roman"/>
          <w:sz w:val="28"/>
          <w:szCs w:val="28"/>
        </w:rPr>
        <w:t xml:space="preserve"> форма залога, когда должник закладывает, находящееся в его собственности, недвижимое имущество. Это гарантия возврата задолженности для кредитора. В этом суть и точное определение ипотеки. Зная, что такое ипотека на квартиру, вы должны понимать, что в случае ухудшения финансового положения или полной потери платежеспособности, можете потерять свою недвижимость.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6F12" w:rsidRPr="00CD6F12">
        <w:rPr>
          <w:rFonts w:ascii="Times New Roman" w:hAnsi="Times New Roman" w:cs="Times New Roman"/>
          <w:sz w:val="28"/>
          <w:szCs w:val="28"/>
        </w:rPr>
        <w:t>Выразить простыми словами, что это такое ипотека, можно следующим образом: вы подписываете договор ипотечного залога, получаете деньги, ежемесячно выплачиваете кредитору сумму, обозначенную в договоре. Недвижимое имущество, которое вы отдали в залог, попадает под ипотеку. В качестве залога банку можно предоставить:</w:t>
      </w:r>
    </w:p>
    <w:p w:rsidR="00CD6F12" w:rsidRPr="00CA6C8C" w:rsidRDefault="00CD6F12" w:rsidP="00CA6C8C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жилой дом;</w:t>
      </w:r>
    </w:p>
    <w:p w:rsidR="00CD6F12" w:rsidRPr="00CA6C8C" w:rsidRDefault="00CD6F12" w:rsidP="00CA6C8C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участок земли;</w:t>
      </w:r>
    </w:p>
    <w:p w:rsidR="00CD6F12" w:rsidRPr="00CA6C8C" w:rsidRDefault="00CD6F12" w:rsidP="00CA6C8C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дачу;</w:t>
      </w:r>
    </w:p>
    <w:p w:rsidR="00CD6F12" w:rsidRPr="00CA6C8C" w:rsidRDefault="00CD6F12" w:rsidP="00CA6C8C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квартиру;</w:t>
      </w:r>
    </w:p>
    <w:p w:rsidR="00CD6F12" w:rsidRPr="00CA6C8C" w:rsidRDefault="00CD6F12" w:rsidP="00CA6C8C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другие объекты.</w:t>
      </w:r>
    </w:p>
    <w:p w:rsidR="00CD6F12" w:rsidRPr="00CD6F12" w:rsidRDefault="00CD6F12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D6F12">
        <w:rPr>
          <w:rFonts w:ascii="Times New Roman" w:hAnsi="Times New Roman" w:cs="Times New Roman"/>
          <w:sz w:val="28"/>
          <w:szCs w:val="28"/>
        </w:rPr>
        <w:t>Если договор будет нарушен клиентом, то банк становится собственником недвижимости и может ее продать, чтобы не оказаться в убытке. Такая схема является основой ипотечного рынка в России. Основной документ, которым руководствуются финучреждения при составлении ипотечных договоров, является закон, принятый</w:t>
      </w:r>
      <w:r w:rsidR="00CA6C8C">
        <w:rPr>
          <w:rFonts w:ascii="Times New Roman" w:hAnsi="Times New Roman" w:cs="Times New Roman"/>
          <w:sz w:val="28"/>
          <w:szCs w:val="28"/>
        </w:rPr>
        <w:t xml:space="preserve"> в 1998 г. Он так и называется - «Об ипотеке (залоге недвижимости)». </w:t>
      </w:r>
    </w:p>
    <w:p w:rsidR="00CD6F12" w:rsidRPr="00CD6F12" w:rsidRDefault="00CD6F12" w:rsidP="00CD6F12">
      <w:pPr>
        <w:rPr>
          <w:rFonts w:ascii="Times New Roman" w:hAnsi="Times New Roman" w:cs="Times New Roman"/>
          <w:sz w:val="28"/>
          <w:szCs w:val="28"/>
        </w:rPr>
      </w:pPr>
    </w:p>
    <w:p w:rsidR="00CD6F12" w:rsidRPr="00CA6C8C" w:rsidRDefault="00CD6F12" w:rsidP="00CA6C8C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A6C8C">
        <w:rPr>
          <w:rFonts w:ascii="Times New Roman" w:hAnsi="Times New Roman" w:cs="Times New Roman"/>
          <w:b/>
          <w:i/>
          <w:color w:val="C00000"/>
          <w:sz w:val="28"/>
          <w:szCs w:val="28"/>
        </w:rPr>
        <w:t>Основные характеристики ипотечного кредита:</w:t>
      </w:r>
    </w:p>
    <w:p w:rsidR="00CD6F12" w:rsidRPr="00CA6C8C" w:rsidRDefault="00CD6F12" w:rsidP="00CA6C8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выдача на длительный срок (5-50 лет);</w:t>
      </w:r>
    </w:p>
    <w:p w:rsidR="00CD6F12" w:rsidRPr="00CA6C8C" w:rsidRDefault="00CD6F12" w:rsidP="00CA6C8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назначение;</w:t>
      </w:r>
    </w:p>
    <w:p w:rsidR="00CD6F12" w:rsidRPr="00CA6C8C" w:rsidRDefault="00CD6F12" w:rsidP="00CA6C8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относительно низкие процентные ставки;</w:t>
      </w:r>
    </w:p>
    <w:p w:rsidR="00CD6F12" w:rsidRPr="00CA6C8C" w:rsidRDefault="00CD6F12" w:rsidP="00CA6C8C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оформляется в строгом соответствии с ипотечным законодательством.</w:t>
      </w:r>
    </w:p>
    <w:p w:rsidR="00CD6F12" w:rsidRPr="00CD6F12" w:rsidRDefault="00CD6F12">
      <w:pPr>
        <w:rPr>
          <w:rFonts w:ascii="Times New Roman" w:hAnsi="Times New Roman" w:cs="Times New Roman"/>
          <w:sz w:val="28"/>
          <w:szCs w:val="28"/>
        </w:rPr>
      </w:pPr>
    </w:p>
    <w:p w:rsidR="00CD6F12" w:rsidRPr="00CA6C8C" w:rsidRDefault="00CD6F12" w:rsidP="00CA6C8C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A6C8C">
        <w:rPr>
          <w:rFonts w:ascii="Times New Roman" w:hAnsi="Times New Roman" w:cs="Times New Roman"/>
          <w:b/>
          <w:i/>
          <w:color w:val="C00000"/>
          <w:sz w:val="28"/>
          <w:szCs w:val="28"/>
        </w:rPr>
        <w:t>Виды стандартной ипотеки</w:t>
      </w:r>
    </w:p>
    <w:p w:rsidR="00CD6F12" w:rsidRPr="00CD6F12" w:rsidRDefault="00CD6F12" w:rsidP="00CA6C8C">
      <w:pPr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D6F12">
        <w:rPr>
          <w:rFonts w:ascii="Times New Roman" w:hAnsi="Times New Roman" w:cs="Times New Roman"/>
          <w:sz w:val="28"/>
          <w:szCs w:val="28"/>
        </w:rPr>
        <w:t>Банки, конкурируя между собой, предлагают множество программ под самыми разными названиями, отражающими способ получения ипотеки или цель. Часто то, что понимают под ипотекой в обиходе — это деньги, предоставленные под залог, и их необходимо возвращать, иначе банк лишит вас предмета залога. Наиболее востребованными являются следующие виды ипотеки (ипотечных займов):</w:t>
      </w:r>
    </w:p>
    <w:p w:rsidR="00CD6F12" w:rsidRPr="00CA6C8C" w:rsidRDefault="00CD6F12" w:rsidP="00CA6C8C">
      <w:pPr>
        <w:pStyle w:val="a7"/>
        <w:numPr>
          <w:ilvl w:val="0"/>
          <w:numId w:val="7"/>
        </w:numPr>
        <w:spacing w:after="0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lastRenderedPageBreak/>
        <w:t>На покупку жилья на вторичном рынке. Привлекает этот вид оптимальными процентами, относительно небольшим сроком оформления, приемлемыми для большинства условиями. Отличается от других видов требованием обязательного титульного страхования.</w:t>
      </w:r>
    </w:p>
    <w:p w:rsidR="00CD6F12" w:rsidRPr="00CA6C8C" w:rsidRDefault="00CD6F12" w:rsidP="00CA6C8C">
      <w:pPr>
        <w:pStyle w:val="a7"/>
        <w:numPr>
          <w:ilvl w:val="0"/>
          <w:numId w:val="7"/>
        </w:numPr>
        <w:spacing w:after="0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На недвижимость, находящуюся в процессе строительства. Жилье можно купить на этапе строительства, но застройщика должен одобрить банк. Процентная ставка здесь самая высокая, но само жилье оценивается несколько ниже.</w:t>
      </w:r>
    </w:p>
    <w:p w:rsidR="00CD6F12" w:rsidRPr="00CA6C8C" w:rsidRDefault="00CD6F12" w:rsidP="00CA6C8C">
      <w:pPr>
        <w:pStyle w:val="a7"/>
        <w:numPr>
          <w:ilvl w:val="0"/>
          <w:numId w:val="7"/>
        </w:numPr>
        <w:spacing w:after="0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На приобретение участка земли. Заемщик отдает банку в залог равноценную по стоимости недвижимость, а на приобретенном участке может начать новое строительство. Пока ипотека не будет погашена, у финучреждения находится в залоге все, что застройщик возвел на приобретенном участке.</w:t>
      </w:r>
    </w:p>
    <w:p w:rsidR="00CD6F12" w:rsidRPr="00CA6C8C" w:rsidRDefault="00CD6F12" w:rsidP="00CA6C8C">
      <w:pPr>
        <w:pStyle w:val="a7"/>
        <w:numPr>
          <w:ilvl w:val="0"/>
          <w:numId w:val="7"/>
        </w:numPr>
        <w:spacing w:after="0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На строительство дома. Можно получить деньги под залог, если у человека имеется собственный участок под застройку. При рассмотрении заявления принимают во внимание принадлежность земли к конкретной категории. В залог идет участок, возводимое жилье и другие сооружения, находящиеся на земле.</w:t>
      </w:r>
    </w:p>
    <w:p w:rsidR="00CD6F12" w:rsidRPr="00CA6C8C" w:rsidRDefault="00CD6F12" w:rsidP="00CA6C8C">
      <w:pPr>
        <w:pStyle w:val="a7"/>
        <w:numPr>
          <w:ilvl w:val="0"/>
          <w:numId w:val="7"/>
        </w:numPr>
        <w:spacing w:after="0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CA6C8C">
        <w:rPr>
          <w:rFonts w:ascii="Times New Roman" w:hAnsi="Times New Roman" w:cs="Times New Roman"/>
          <w:sz w:val="28"/>
          <w:szCs w:val="28"/>
        </w:rPr>
        <w:t>На недвижимость за пределами города. Программа предусматривает приобретение загородного дома, таунхауса или коттеджа. Обычно такое жилье находится в экологически чистой зоне, а предложения разрабатывают кредитные организации совместно с застройщиками.</w:t>
      </w:r>
    </w:p>
    <w:p w:rsidR="00CA6C8C" w:rsidRPr="00CD6F12" w:rsidRDefault="00CA6C8C" w:rsidP="00CD6F12">
      <w:pPr>
        <w:rPr>
          <w:rFonts w:ascii="Times New Roman" w:hAnsi="Times New Roman" w:cs="Times New Roman"/>
          <w:sz w:val="28"/>
          <w:szCs w:val="28"/>
        </w:rPr>
      </w:pPr>
    </w:p>
    <w:p w:rsidR="00CD6F12" w:rsidRPr="00CA6C8C" w:rsidRDefault="00CA6C8C" w:rsidP="00CD6F12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A6C8C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Как правильно выбирать ипотеку -</w:t>
      </w:r>
      <w:r w:rsidR="00CD6F12" w:rsidRPr="00CA6C8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5 полезных советов</w:t>
      </w:r>
    </w:p>
    <w:p w:rsidR="00CD6F12" w:rsidRPr="00CA6C8C" w:rsidRDefault="00CD6F12" w:rsidP="00CD6F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6C8C">
        <w:rPr>
          <w:rFonts w:ascii="Times New Roman" w:hAnsi="Times New Roman" w:cs="Times New Roman"/>
          <w:b/>
          <w:i/>
          <w:sz w:val="28"/>
          <w:szCs w:val="28"/>
        </w:rPr>
        <w:t>Совет 1. Сравниваем процентные ставки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6F12" w:rsidRPr="00CD6F12">
        <w:rPr>
          <w:rFonts w:ascii="Times New Roman" w:hAnsi="Times New Roman" w:cs="Times New Roman"/>
          <w:sz w:val="28"/>
          <w:szCs w:val="28"/>
        </w:rPr>
        <w:t>Это первое, на что смотрит заемщик при выборе кредитной программы. Процентные ставки в банках РФ в настоящее время довольно высоки – 12-15%. Считается, что в России самые высокие переплаты по кредитам, но отчасти это объясняется уровнем инфля</w:t>
      </w:r>
      <w:r>
        <w:rPr>
          <w:rFonts w:ascii="Times New Roman" w:hAnsi="Times New Roman" w:cs="Times New Roman"/>
          <w:sz w:val="28"/>
          <w:szCs w:val="28"/>
        </w:rPr>
        <w:t>ции в стране.</w:t>
      </w:r>
      <w:r>
        <w:rPr>
          <w:rFonts w:ascii="Times New Roman" w:hAnsi="Times New Roman" w:cs="Times New Roman"/>
          <w:sz w:val="28"/>
          <w:szCs w:val="28"/>
        </w:rPr>
        <w:cr/>
        <w:t xml:space="preserve">   </w:t>
      </w:r>
      <w:r w:rsidR="00CD6F12" w:rsidRPr="00CD6F12">
        <w:rPr>
          <w:rFonts w:ascii="Times New Roman" w:hAnsi="Times New Roman" w:cs="Times New Roman"/>
          <w:sz w:val="28"/>
          <w:szCs w:val="28"/>
        </w:rPr>
        <w:t>Чтобы ставка составляла «цивилизованные» 7-9%, нужно добиться стабильности в экономике хотя бы на 10-15 лет. Только тогда кредитные организации смогут снизить годовые проценты.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F12" w:rsidRPr="00CD6F12">
        <w:rPr>
          <w:rFonts w:ascii="Times New Roman" w:hAnsi="Times New Roman" w:cs="Times New Roman"/>
          <w:sz w:val="28"/>
          <w:szCs w:val="28"/>
        </w:rPr>
        <w:t>Рассчитать ипотеку можно онлайн с помощью ипотечных калькуляторов, которые есть на официальных сайтах каждого банка. Правда, там не всегда указывается размер комиссионных по обслуживанию кредита.</w:t>
      </w:r>
    </w:p>
    <w:p w:rsidR="00CA6C8C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37312" w:rsidRDefault="00B37312" w:rsidP="00CA6C8C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D6F12" w:rsidRPr="00CA6C8C" w:rsidRDefault="00CD6F12" w:rsidP="00CA6C8C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A6C8C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Совет 2. Изучаем возможность досрочного погашения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6F12" w:rsidRPr="00CD6F12">
        <w:rPr>
          <w:rFonts w:ascii="Times New Roman" w:hAnsi="Times New Roman" w:cs="Times New Roman"/>
          <w:sz w:val="28"/>
          <w:szCs w:val="28"/>
        </w:rPr>
        <w:t>Статистика свидетельствует, что большинство получателей кредита стремятся рассчитаться с долгом досрочно. Часто кредит, взятый на 20 лет, погашается уже через 7-10 лет или даже раньше.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6F12" w:rsidRPr="00CD6F12">
        <w:rPr>
          <w:rFonts w:ascii="Times New Roman" w:hAnsi="Times New Roman" w:cs="Times New Roman"/>
          <w:sz w:val="28"/>
          <w:szCs w:val="28"/>
        </w:rPr>
        <w:t>Далеко не все кредитные компании в восторге от досрочной оплаты долга. Чем раньше клиент выплачивает сумму кредита, тем меньше прибыли получает банк.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6F12" w:rsidRPr="00CD6F12">
        <w:rPr>
          <w:rFonts w:ascii="Times New Roman" w:hAnsi="Times New Roman" w:cs="Times New Roman"/>
          <w:sz w:val="28"/>
          <w:szCs w:val="28"/>
        </w:rPr>
        <w:t>По этой причине финансовые учреждения стараются избежать внеплановых взносов. Они могут вообще запретить делать выплаты сверх положенного в течение определенного периода (это называется мораторий на досрочное погашение).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6F12" w:rsidRPr="00CD6F12">
        <w:rPr>
          <w:rFonts w:ascii="Times New Roman" w:hAnsi="Times New Roman" w:cs="Times New Roman"/>
          <w:sz w:val="28"/>
          <w:szCs w:val="28"/>
        </w:rPr>
        <w:t>Ещё один вариант – усложнение процедуры оформления досрочного погашения и взимание за это дополнительной комиссии.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6F12" w:rsidRPr="00CD6F12">
        <w:rPr>
          <w:rFonts w:ascii="Times New Roman" w:hAnsi="Times New Roman" w:cs="Times New Roman"/>
          <w:sz w:val="28"/>
          <w:szCs w:val="28"/>
        </w:rPr>
        <w:t>Выбирая программу, следует изучить все эти пункты максимально подробно.</w:t>
      </w:r>
    </w:p>
    <w:p w:rsidR="00CA6C8C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D6F12" w:rsidRPr="00CA6C8C" w:rsidRDefault="00CD6F12" w:rsidP="00CA6C8C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A6C8C">
        <w:rPr>
          <w:rFonts w:ascii="Times New Roman" w:hAnsi="Times New Roman" w:cs="Times New Roman"/>
          <w:b/>
          <w:i/>
          <w:sz w:val="28"/>
          <w:szCs w:val="28"/>
        </w:rPr>
        <w:t>Совет 3. Обращаем внимание на размер комиссионных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6F12" w:rsidRPr="00CD6F12">
        <w:rPr>
          <w:rFonts w:ascii="Times New Roman" w:hAnsi="Times New Roman" w:cs="Times New Roman"/>
          <w:sz w:val="28"/>
          <w:szCs w:val="28"/>
        </w:rPr>
        <w:t>Клиенты всегда в курсе, какая процентная ставка у их ипотеки, но не все знают, какие комиссионные взимаются за регулярное обслуживание банковских транзакций. Между тем, эти суммы часто складываются в десятки, а то и сотни тысяч рублей каждый год.</w:t>
      </w:r>
    </w:p>
    <w:p w:rsidR="00CA6C8C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D6F12" w:rsidRPr="00CA6C8C" w:rsidRDefault="00CD6F12" w:rsidP="00CA6C8C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A6C8C">
        <w:rPr>
          <w:rFonts w:ascii="Times New Roman" w:hAnsi="Times New Roman" w:cs="Times New Roman"/>
          <w:b/>
          <w:i/>
          <w:sz w:val="28"/>
          <w:szCs w:val="28"/>
        </w:rPr>
        <w:t>Совет 4. Изучаем условия страхования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6F12" w:rsidRPr="00CD6F12">
        <w:rPr>
          <w:rFonts w:ascii="Times New Roman" w:hAnsi="Times New Roman" w:cs="Times New Roman"/>
          <w:sz w:val="28"/>
          <w:szCs w:val="28"/>
        </w:rPr>
        <w:t>По закону страхование ипотечного имущества – обязательное. Однако банки, помимо предусмотренного законодательством пункта, включают в договор другие виды страхования – жизни заемщика, его трудоспособности и здоровья.</w:t>
      </w: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6F12" w:rsidRPr="00CD6F12">
        <w:rPr>
          <w:rFonts w:ascii="Times New Roman" w:hAnsi="Times New Roman" w:cs="Times New Roman"/>
          <w:sz w:val="28"/>
          <w:szCs w:val="28"/>
        </w:rPr>
        <w:t>Все виды страховок – платные и оформляются за счет получателя кредита. Часто регулярные выплаты составляют до 1% годовых от суммы кредита, а это немалые суммы за годы ипотеки.</w:t>
      </w:r>
    </w:p>
    <w:p w:rsidR="00CD6F12" w:rsidRPr="00CD6F12" w:rsidRDefault="00CD6F12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D6F12" w:rsidRPr="00CD6F12" w:rsidRDefault="00CA6C8C" w:rsidP="00CA6C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6F12" w:rsidRPr="00CD6F12">
        <w:rPr>
          <w:rFonts w:ascii="Times New Roman" w:hAnsi="Times New Roman" w:cs="Times New Roman"/>
          <w:sz w:val="28"/>
          <w:szCs w:val="28"/>
        </w:rPr>
        <w:t>Клиенты имеют право отказаться от добровольной страховки, но в этом случае банки могут увеличить процентную ставку. Все эти нюансы требуют предварительного согласования.</w:t>
      </w:r>
    </w:p>
    <w:p w:rsidR="00CA6C8C" w:rsidRDefault="00CA6C8C" w:rsidP="00CA6C8C">
      <w:pPr>
        <w:shd w:val="clear" w:color="auto" w:fill="FFFFFF"/>
        <w:spacing w:after="0"/>
        <w:contextualSpacing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bdr w:val="none" w:sz="0" w:space="0" w:color="auto" w:frame="1"/>
          <w:lang w:eastAsia="ru-RU"/>
        </w:rPr>
      </w:pPr>
    </w:p>
    <w:p w:rsidR="00CD6F12" w:rsidRPr="00CD6F12" w:rsidRDefault="00CD6F12" w:rsidP="00CA6C8C">
      <w:pPr>
        <w:shd w:val="clear" w:color="auto" w:fill="FFFFFF"/>
        <w:spacing w:after="0"/>
        <w:contextualSpacing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 w:rsidRPr="00CD6F12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bdr w:val="none" w:sz="0" w:space="0" w:color="auto" w:frame="1"/>
          <w:lang w:eastAsia="ru-RU"/>
        </w:rPr>
        <w:t>Совет 5.</w:t>
      </w:r>
      <w:r w:rsidRPr="00CD6F12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 Изучаем условия расторжения договора</w:t>
      </w:r>
    </w:p>
    <w:p w:rsidR="00CD6F12" w:rsidRPr="00CD6F12" w:rsidRDefault="00CA6C8C" w:rsidP="00CA6C8C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6F12" w:rsidRPr="00CD6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заранее выяснить, при каких условиях банк вправе расторгнуть договор и потребовать возврата залога.</w:t>
      </w:r>
    </w:p>
    <w:p w:rsidR="00CD6F12" w:rsidRPr="00CD6F12" w:rsidRDefault="00CA6C8C" w:rsidP="00CA6C8C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CD6F12" w:rsidRPr="00CD6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банки идут на такой шаг после просрочки платежей больше 3 раз в год, но бывает, что даже разовая просрочка – уже повод для серьёзных репрессий со стороны кредитной организации.</w:t>
      </w:r>
    </w:p>
    <w:p w:rsidR="00CD6F12" w:rsidRPr="00CD6F12" w:rsidRDefault="00CD6F12" w:rsidP="00CA6C8C">
      <w:pPr>
        <w:shd w:val="clear" w:color="auto" w:fill="FFFFFF"/>
        <w:spacing w:before="390" w:after="225" w:line="39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C00000"/>
          <w:spacing w:val="-15"/>
          <w:sz w:val="28"/>
          <w:szCs w:val="28"/>
          <w:lang w:eastAsia="ru-RU"/>
        </w:rPr>
      </w:pPr>
      <w:r w:rsidRPr="00CD6F12">
        <w:rPr>
          <w:rFonts w:ascii="Times New Roman" w:eastAsia="Times New Roman" w:hAnsi="Times New Roman" w:cs="Times New Roman"/>
          <w:b/>
          <w:i/>
          <w:color w:val="C00000"/>
          <w:spacing w:val="-15"/>
          <w:sz w:val="28"/>
          <w:szCs w:val="28"/>
          <w:lang w:eastAsia="ru-RU"/>
        </w:rPr>
        <w:t>Что нужно для получения ипотеки – основные условия и требования банков</w:t>
      </w:r>
    </w:p>
    <w:p w:rsidR="00CD6F12" w:rsidRPr="00CD6F12" w:rsidRDefault="00CA6C8C" w:rsidP="00CD6F12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="00CD6F12" w:rsidRPr="00CD6F1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Время, когда банки раздавали ипотечные кредиты направо и налево практически всем желающим, безвозвратно ушло. Теперь, чтобы получить ипотеку, гражданам нужно удовлетворять многочисленным требованиям и условиям кредитных компаний.</w:t>
      </w:r>
    </w:p>
    <w:p w:rsidR="00CA6C8C" w:rsidRPr="00CA6C8C" w:rsidRDefault="00CD6F12" w:rsidP="00CA6C8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</w:pPr>
      <w:r w:rsidRPr="00CA6C8C">
        <w:rPr>
          <w:rFonts w:ascii="Times New Roman" w:eastAsia="Times New Roman" w:hAnsi="Times New Roman" w:cs="Times New Roman"/>
          <w:b/>
          <w:bCs/>
          <w:i/>
          <w:color w:val="2D2D2D"/>
          <w:sz w:val="28"/>
          <w:szCs w:val="28"/>
          <w:bdr w:val="none" w:sz="0" w:space="0" w:color="auto" w:frame="1"/>
          <w:lang w:eastAsia="ru-RU"/>
        </w:rPr>
        <w:t>Основные из них:</w:t>
      </w:r>
    </w:p>
    <w:p w:rsidR="00CD6F12" w:rsidRPr="00CA6C8C" w:rsidRDefault="00CD6F12" w:rsidP="00CA6C8C">
      <w:pPr>
        <w:pStyle w:val="a7"/>
        <w:numPr>
          <w:ilvl w:val="0"/>
          <w:numId w:val="8"/>
        </w:numPr>
        <w:shd w:val="clear" w:color="auto" w:fill="FFFFFF"/>
        <w:spacing w:after="0" w:line="300" w:lineRule="atLeast"/>
        <w:ind w:left="0" w:firstLine="284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A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(заемщику должно быть больше 21 года на момент получения ипотеки и меньше 65 на момент предполагаемого погашения долга);</w:t>
      </w:r>
    </w:p>
    <w:p w:rsidR="00CD6F12" w:rsidRPr="00CA6C8C" w:rsidRDefault="00CD6F12" w:rsidP="00CA6C8C">
      <w:pPr>
        <w:pStyle w:val="a7"/>
        <w:numPr>
          <w:ilvl w:val="0"/>
          <w:numId w:val="8"/>
        </w:numPr>
        <w:shd w:val="clear" w:color="auto" w:fill="FFFFFF"/>
        <w:spacing w:before="90" w:after="0" w:line="330" w:lineRule="atLeast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стабильной работы – клиент должен проработать на последнем месте более 6 месяцев;</w:t>
      </w:r>
    </w:p>
    <w:p w:rsidR="00CD6F12" w:rsidRPr="00CA6C8C" w:rsidRDefault="00CD6F12" w:rsidP="00CA6C8C">
      <w:pPr>
        <w:pStyle w:val="a7"/>
        <w:numPr>
          <w:ilvl w:val="0"/>
          <w:numId w:val="8"/>
        </w:numPr>
        <w:shd w:val="clear" w:color="auto" w:fill="FFFFFF"/>
        <w:spacing w:before="90" w:after="0" w:line="330" w:lineRule="atLeast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месячного дохода заёмщика или семьи должен в 2,5 раза превышать сумму регулярных выплат;</w:t>
      </w:r>
    </w:p>
    <w:p w:rsidR="00CD6F12" w:rsidRPr="00CA6C8C" w:rsidRDefault="00CD6F12" w:rsidP="00CA6C8C">
      <w:pPr>
        <w:pStyle w:val="a7"/>
        <w:numPr>
          <w:ilvl w:val="0"/>
          <w:numId w:val="8"/>
        </w:numPr>
        <w:shd w:val="clear" w:color="auto" w:fill="FFFFFF"/>
        <w:spacing w:before="90" w:after="0" w:line="330" w:lineRule="atLeast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средств на первый взнос (в среднем он составляет 10-30%);</w:t>
      </w:r>
    </w:p>
    <w:p w:rsidR="00CD6F12" w:rsidRPr="00CA6C8C" w:rsidRDefault="00CD6F12" w:rsidP="00CA6C8C">
      <w:pPr>
        <w:pStyle w:val="a7"/>
        <w:numPr>
          <w:ilvl w:val="0"/>
          <w:numId w:val="8"/>
        </w:numPr>
        <w:shd w:val="clear" w:color="auto" w:fill="FFFFFF"/>
        <w:spacing w:before="90" w:after="0" w:line="330" w:lineRule="atLeast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созаёмщиков (в случае, если доход меньше, чем того требует банк).</w:t>
      </w:r>
    </w:p>
    <w:p w:rsidR="00CD6F12" w:rsidRPr="00CD6F12" w:rsidRDefault="00CA6C8C" w:rsidP="00CD6F12">
      <w:pPr>
        <w:shd w:val="clear" w:color="auto" w:fill="FFFFFF"/>
        <w:spacing w:before="210" w:after="210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</w:t>
      </w:r>
      <w:r w:rsidR="00CD6F12" w:rsidRPr="00CD6F1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некоторых кредитных организациях требуются медицинские справки, подтверждающие психическое здоровье, и доказательства проживания в городе получения кредита в течение определенного срока.</w:t>
      </w:r>
    </w:p>
    <w:p w:rsidR="00CD6F12" w:rsidRPr="00CD6F12" w:rsidRDefault="0098072E" w:rsidP="0098072E">
      <w:pPr>
        <w:shd w:val="clear" w:color="auto" w:fill="FFFFFF"/>
        <w:spacing w:before="390" w:after="225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98072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Плюсы и минусы ипотеки</w:t>
      </w:r>
    </w:p>
    <w:p w:rsidR="00CD6F12" w:rsidRPr="00CD6F12" w:rsidRDefault="0098072E" w:rsidP="00E20E9F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D6F12" w:rsidRPr="00CD6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Намереваясь заключить договор на покупку жилья в долг, нужно знать о преимуществах и недостатках. Основными для вас являются 3 ключевых фактора — размер, срок, ставка. </w:t>
      </w:r>
      <w:r w:rsidR="00CD6F12" w:rsidRPr="00CD6F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Преимущества выражаются в следующем:</w:t>
      </w:r>
    </w:p>
    <w:p w:rsidR="00CD6F12" w:rsidRPr="00CD6F12" w:rsidRDefault="00CD6F12" w:rsidP="00E20E9F">
      <w:pPr>
        <w:numPr>
          <w:ilvl w:val="0"/>
          <w:numId w:val="3"/>
        </w:numPr>
        <w:shd w:val="clear" w:color="auto" w:fill="FFFFFF"/>
        <w:spacing w:after="0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жилья или другой покупки решается оперативно.</w:t>
      </w:r>
    </w:p>
    <w:p w:rsidR="00CD6F12" w:rsidRPr="00CD6F12" w:rsidRDefault="00CD6F12" w:rsidP="00E20E9F">
      <w:pPr>
        <w:numPr>
          <w:ilvl w:val="0"/>
          <w:numId w:val="3"/>
        </w:numPr>
        <w:shd w:val="clear" w:color="auto" w:fill="FFFFFF"/>
        <w:spacing w:after="0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Льготные ипотечные договоры экономически выгодны.</w:t>
      </w:r>
    </w:p>
    <w:p w:rsidR="00CD6F12" w:rsidRPr="00CD6F12" w:rsidRDefault="00CD6F12" w:rsidP="00E20E9F">
      <w:pPr>
        <w:numPr>
          <w:ilvl w:val="0"/>
          <w:numId w:val="3"/>
        </w:numPr>
        <w:shd w:val="clear" w:color="auto" w:fill="FFFFFF"/>
        <w:spacing w:after="0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Надежное вложение средств, т. к. если приобретена недвижимость, то она имеет тенденцию дорожать.</w:t>
      </w:r>
    </w:p>
    <w:p w:rsidR="00CD6F12" w:rsidRPr="00CD6F12" w:rsidRDefault="00CD6F12" w:rsidP="00E20E9F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D6F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Отрицательные стороны ипотеки:</w:t>
      </w:r>
    </w:p>
    <w:p w:rsidR="00CD6F12" w:rsidRPr="00CD6F12" w:rsidRDefault="00CD6F12" w:rsidP="00E20E9F">
      <w:pPr>
        <w:numPr>
          <w:ilvl w:val="0"/>
          <w:numId w:val="4"/>
        </w:numPr>
        <w:shd w:val="clear" w:color="auto" w:fill="FFFFFF"/>
        <w:spacing w:after="0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Собственник ограничен в правах. Пока долг не погашен, он ничего не может сделать без разрешения кредитора.</w:t>
      </w:r>
    </w:p>
    <w:p w:rsidR="00CD6F12" w:rsidRPr="00CD6F12" w:rsidRDefault="00CD6F12" w:rsidP="00E20E9F">
      <w:pPr>
        <w:numPr>
          <w:ilvl w:val="0"/>
          <w:numId w:val="4"/>
        </w:numPr>
        <w:shd w:val="clear" w:color="auto" w:fill="FFFFFF"/>
        <w:spacing w:after="0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переплата, первоначальная стоимость жилья или другого объекта возрастает почти в 2 раза на момент погашения долга.</w:t>
      </w:r>
    </w:p>
    <w:p w:rsidR="00CD6F12" w:rsidRPr="00CD6F12" w:rsidRDefault="00CD6F12" w:rsidP="00E20E9F">
      <w:pPr>
        <w:numPr>
          <w:ilvl w:val="0"/>
          <w:numId w:val="4"/>
        </w:numPr>
        <w:shd w:val="clear" w:color="auto" w:fill="FFFFFF"/>
        <w:spacing w:after="0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Выплата ежемесячных взносов на протяжении длительного срока.</w:t>
      </w:r>
    </w:p>
    <w:p w:rsidR="00CD6F12" w:rsidRPr="00CD6F12" w:rsidRDefault="00CD6F12" w:rsidP="00E20E9F">
      <w:pPr>
        <w:numPr>
          <w:ilvl w:val="0"/>
          <w:numId w:val="4"/>
        </w:numPr>
        <w:shd w:val="clear" w:color="auto" w:fill="FFFFFF"/>
        <w:spacing w:after="0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Невыполнимые, для некоторых потенциальных заемщиков, требования со стороны финучреждений.</w:t>
      </w:r>
    </w:p>
    <w:p w:rsidR="00CD6F12" w:rsidRPr="00CD6F12" w:rsidRDefault="00CD6F12" w:rsidP="00E20E9F">
      <w:pPr>
        <w:numPr>
          <w:ilvl w:val="0"/>
          <w:numId w:val="4"/>
        </w:numPr>
        <w:shd w:val="clear" w:color="auto" w:fill="FFFFFF"/>
        <w:spacing w:after="0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Постоянная угроза форс-мажорных обстоятельств, при которых недвижимость можно потерять.</w:t>
      </w:r>
    </w:p>
    <w:p w:rsidR="00CD6F12" w:rsidRPr="00CD6F12" w:rsidRDefault="00CD6F12" w:rsidP="0098072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D6F12" w:rsidRDefault="00CD6F12" w:rsidP="00CD6F12">
      <w:pPr>
        <w:rPr>
          <w:rFonts w:ascii="Times New Roman" w:hAnsi="Times New Roman" w:cs="Times New Roman"/>
          <w:sz w:val="28"/>
          <w:szCs w:val="28"/>
        </w:rPr>
      </w:pPr>
    </w:p>
    <w:p w:rsidR="0098072E" w:rsidRDefault="0098072E" w:rsidP="00CD6F12">
      <w:pPr>
        <w:rPr>
          <w:rFonts w:ascii="Times New Roman" w:hAnsi="Times New Roman" w:cs="Times New Roman"/>
          <w:sz w:val="28"/>
          <w:szCs w:val="28"/>
        </w:rPr>
      </w:pPr>
    </w:p>
    <w:p w:rsidR="0098072E" w:rsidRDefault="0098072E" w:rsidP="00CD6F12">
      <w:pPr>
        <w:rPr>
          <w:rFonts w:ascii="Times New Roman" w:hAnsi="Times New Roman" w:cs="Times New Roman"/>
          <w:sz w:val="28"/>
          <w:szCs w:val="28"/>
        </w:rPr>
      </w:pPr>
    </w:p>
    <w:p w:rsidR="0098072E" w:rsidRDefault="0098072E" w:rsidP="00CD6F12">
      <w:pPr>
        <w:rPr>
          <w:rFonts w:ascii="Times New Roman" w:hAnsi="Times New Roman" w:cs="Times New Roman"/>
          <w:sz w:val="28"/>
          <w:szCs w:val="28"/>
        </w:rPr>
      </w:pPr>
    </w:p>
    <w:p w:rsidR="0098072E" w:rsidRDefault="0098072E" w:rsidP="00CD6F12">
      <w:pPr>
        <w:rPr>
          <w:rFonts w:ascii="Times New Roman" w:hAnsi="Times New Roman" w:cs="Times New Roman"/>
          <w:sz w:val="28"/>
          <w:szCs w:val="28"/>
        </w:rPr>
      </w:pPr>
    </w:p>
    <w:p w:rsidR="0098072E" w:rsidRDefault="0098072E" w:rsidP="00CD6F12">
      <w:pPr>
        <w:rPr>
          <w:rFonts w:ascii="Times New Roman" w:hAnsi="Times New Roman" w:cs="Times New Roman"/>
          <w:sz w:val="28"/>
          <w:szCs w:val="28"/>
        </w:rPr>
      </w:pPr>
    </w:p>
    <w:p w:rsidR="0098072E" w:rsidRDefault="0098072E" w:rsidP="00CD6F12">
      <w:pPr>
        <w:rPr>
          <w:rFonts w:ascii="Times New Roman" w:hAnsi="Times New Roman" w:cs="Times New Roman"/>
          <w:sz w:val="28"/>
          <w:szCs w:val="28"/>
        </w:rPr>
      </w:pPr>
    </w:p>
    <w:p w:rsidR="0098072E" w:rsidRDefault="0098072E" w:rsidP="00CD6F12">
      <w:pPr>
        <w:rPr>
          <w:rFonts w:ascii="Times New Roman" w:hAnsi="Times New Roman" w:cs="Times New Roman"/>
          <w:sz w:val="28"/>
          <w:szCs w:val="28"/>
        </w:rPr>
      </w:pPr>
    </w:p>
    <w:p w:rsidR="0098072E" w:rsidRPr="009F29BB" w:rsidRDefault="0098072E" w:rsidP="0098072E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F29BB">
        <w:rPr>
          <w:rFonts w:ascii="Times New Roman" w:hAnsi="Times New Roman" w:cs="Times New Roman"/>
          <w:b/>
          <w:i/>
          <w:color w:val="C00000"/>
          <w:sz w:val="28"/>
          <w:szCs w:val="28"/>
        </w:rPr>
        <w:t>Адрес:</w:t>
      </w:r>
    </w:p>
    <w:p w:rsidR="0098072E" w:rsidRPr="009F29BB" w:rsidRDefault="0098072E" w:rsidP="0098072E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F29BB">
        <w:rPr>
          <w:rFonts w:ascii="Times New Roman" w:hAnsi="Times New Roman" w:cs="Times New Roman"/>
          <w:b/>
          <w:i/>
          <w:color w:val="C00000"/>
          <w:sz w:val="28"/>
          <w:szCs w:val="28"/>
        </w:rPr>
        <w:t>Курская область</w:t>
      </w:r>
    </w:p>
    <w:p w:rsidR="0098072E" w:rsidRPr="009F29BB" w:rsidRDefault="0098072E" w:rsidP="0098072E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F29BB">
        <w:rPr>
          <w:rFonts w:ascii="Times New Roman" w:hAnsi="Times New Roman" w:cs="Times New Roman"/>
          <w:b/>
          <w:i/>
          <w:color w:val="C00000"/>
          <w:sz w:val="28"/>
          <w:szCs w:val="28"/>
        </w:rPr>
        <w:t>г. Обоянь</w:t>
      </w:r>
    </w:p>
    <w:p w:rsidR="0098072E" w:rsidRPr="009F29BB" w:rsidRDefault="0098072E" w:rsidP="0098072E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F29BB">
        <w:rPr>
          <w:rFonts w:ascii="Times New Roman" w:hAnsi="Times New Roman" w:cs="Times New Roman"/>
          <w:b/>
          <w:i/>
          <w:color w:val="C00000"/>
          <w:sz w:val="28"/>
          <w:szCs w:val="28"/>
        </w:rPr>
        <w:t>ул. Ленина,36</w:t>
      </w:r>
    </w:p>
    <w:p w:rsidR="0098072E" w:rsidRDefault="0098072E" w:rsidP="0098072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072E" w:rsidRDefault="0098072E" w:rsidP="0098072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072E" w:rsidRPr="0098072E" w:rsidRDefault="0098072E" w:rsidP="0098072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072E" w:rsidRPr="0098072E" w:rsidRDefault="0098072E" w:rsidP="0098072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72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1" w:history="1">
        <w:r w:rsidRPr="009807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pcpioboyan2002@mail.ru</w:t>
        </w:r>
      </w:hyperlink>
    </w:p>
    <w:p w:rsidR="0098072E" w:rsidRPr="0098072E" w:rsidRDefault="0098072E" w:rsidP="0098072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072E">
        <w:rPr>
          <w:rFonts w:ascii="Times New Roman" w:hAnsi="Times New Roman" w:cs="Times New Roman"/>
          <w:sz w:val="28"/>
          <w:szCs w:val="28"/>
        </w:rPr>
        <w:t>Сайт</w:t>
      </w:r>
      <w:r w:rsidRPr="0098072E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hyperlink r:id="rId12" w:history="1">
        <w:r w:rsidRPr="009807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</w:t>
        </w:r>
        <w:r w:rsidRPr="0098072E">
          <w:rPr>
            <w:rStyle w:val="a5"/>
            <w:rFonts w:ascii="Times New Roman" w:hAnsi="Times New Roman" w:cs="Times New Roman"/>
            <w:sz w:val="28"/>
            <w:szCs w:val="28"/>
          </w:rPr>
          <w:t>мбиблиотека</w:t>
        </w:r>
        <w:r w:rsidRPr="009807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8072E">
          <w:rPr>
            <w:rStyle w:val="a5"/>
            <w:rFonts w:ascii="Times New Roman" w:hAnsi="Times New Roman" w:cs="Times New Roman"/>
            <w:sz w:val="28"/>
            <w:szCs w:val="28"/>
          </w:rPr>
          <w:t>рф</w:t>
        </w:r>
        <w:r w:rsidRPr="009807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98072E" w:rsidRPr="0098072E" w:rsidRDefault="0098072E" w:rsidP="0098072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8072E" w:rsidRPr="00B37312" w:rsidRDefault="0098072E" w:rsidP="00CD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29BB" w:rsidRPr="00B37312" w:rsidRDefault="009F29BB" w:rsidP="00CD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6F12" w:rsidRPr="0098072E" w:rsidRDefault="009F29BB" w:rsidP="00CD6F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1D8EF" wp14:editId="69EC0690">
            <wp:extent cx="1453212" cy="2000598"/>
            <wp:effectExtent l="0" t="0" r="0" b="0"/>
            <wp:docPr id="1" name="Рисунок 1" descr="C:\Users\ASUS\Desktop\цпи картинки\38778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цпи картинки\387783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30" cy="200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F12" w:rsidRPr="0098072E" w:rsidSect="00E64304">
      <w:pgSz w:w="11906" w:h="16838"/>
      <w:pgMar w:top="1134" w:right="851" w:bottom="851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9CF"/>
    <w:multiLevelType w:val="hybridMultilevel"/>
    <w:tmpl w:val="6820F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6A"/>
    <w:multiLevelType w:val="multilevel"/>
    <w:tmpl w:val="4CFE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F2F50"/>
    <w:multiLevelType w:val="hybridMultilevel"/>
    <w:tmpl w:val="77A6B02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63455B"/>
    <w:multiLevelType w:val="hybridMultilevel"/>
    <w:tmpl w:val="C966C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04BA2"/>
    <w:multiLevelType w:val="multilevel"/>
    <w:tmpl w:val="B052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96D98"/>
    <w:multiLevelType w:val="multilevel"/>
    <w:tmpl w:val="75E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50DA0"/>
    <w:multiLevelType w:val="multilevel"/>
    <w:tmpl w:val="E142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C2A64"/>
    <w:multiLevelType w:val="hybridMultilevel"/>
    <w:tmpl w:val="E480C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12"/>
    <w:rsid w:val="002D2457"/>
    <w:rsid w:val="002E750D"/>
    <w:rsid w:val="0098072E"/>
    <w:rsid w:val="009F29BB"/>
    <w:rsid w:val="00B37312"/>
    <w:rsid w:val="00CA6C8C"/>
    <w:rsid w:val="00CD6F12"/>
    <w:rsid w:val="00E20E9F"/>
    <w:rsid w:val="00E64304"/>
    <w:rsid w:val="00FB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6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F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F12"/>
    <w:rPr>
      <w:b/>
      <w:bCs/>
    </w:rPr>
  </w:style>
  <w:style w:type="character" w:styleId="a5">
    <w:name w:val="Hyperlink"/>
    <w:basedOn w:val="a0"/>
    <w:uiPriority w:val="99"/>
    <w:unhideWhenUsed/>
    <w:rsid w:val="00CD6F1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6C8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A6C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9BB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2D24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2D24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2D2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2D2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E6430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E6430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6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F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F12"/>
    <w:rPr>
      <w:b/>
      <w:bCs/>
    </w:rPr>
  </w:style>
  <w:style w:type="character" w:styleId="a5">
    <w:name w:val="Hyperlink"/>
    <w:basedOn w:val="a0"/>
    <w:uiPriority w:val="99"/>
    <w:unhideWhenUsed/>
    <w:rsid w:val="00CD6F1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6C8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A6C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9BB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2D24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2D24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2D2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2D2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E6430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E643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&#1084;&#1073;&#1080;&#1073;&#1083;&#1080;&#1086;&#1090;&#1077;&#1082;&#107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cpioboyan2002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oipoteku24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iterbo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2018-01-01T00:00:00</PublishDate>
  <Abstract/>
  <CompanyAddress>Обоянь,2018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Ипотека: все за и против</dc:title>
  <dc:subject>Информационный сборник</dc:subject>
  <dc:creator>ASS</dc:creator>
  <cp:lastModifiedBy>ASUS</cp:lastModifiedBy>
  <cp:revision>6</cp:revision>
  <dcterms:created xsi:type="dcterms:W3CDTF">2018-03-19T09:31:00Z</dcterms:created>
  <dcterms:modified xsi:type="dcterms:W3CDTF">2018-03-28T08:23:00Z</dcterms:modified>
</cp:coreProperties>
</file>